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7A" w:rsidRPr="00AB4E7B" w:rsidRDefault="00AB4E7B">
      <w:pPr>
        <w:rPr>
          <w:b/>
          <w:i/>
          <w:sz w:val="24"/>
          <w:szCs w:val="24"/>
        </w:rPr>
      </w:pPr>
      <w:r w:rsidRPr="00AB4E7B">
        <w:rPr>
          <w:b/>
          <w:i/>
          <w:sz w:val="24"/>
          <w:szCs w:val="24"/>
        </w:rPr>
        <w:t>Lesson Plans for the Week of:</w:t>
      </w:r>
      <w:r w:rsidR="00071034">
        <w:rPr>
          <w:b/>
          <w:i/>
          <w:sz w:val="24"/>
          <w:szCs w:val="24"/>
        </w:rPr>
        <w:t xml:space="preserve"> 11/14</w:t>
      </w:r>
      <w:r w:rsidR="007123C6">
        <w:rPr>
          <w:b/>
          <w:i/>
          <w:sz w:val="24"/>
          <w:szCs w:val="24"/>
        </w:rPr>
        <w:t>/16</w:t>
      </w:r>
      <w:r w:rsidRPr="00AB4E7B">
        <w:rPr>
          <w:b/>
          <w:i/>
          <w:sz w:val="24"/>
          <w:szCs w:val="24"/>
        </w:rPr>
        <w:tab/>
      </w:r>
      <w:r w:rsidRPr="00AB4E7B">
        <w:rPr>
          <w:b/>
          <w:i/>
          <w:sz w:val="24"/>
          <w:szCs w:val="24"/>
        </w:rPr>
        <w:tab/>
      </w:r>
      <w:r w:rsidRPr="00AB4E7B">
        <w:rPr>
          <w:b/>
          <w:i/>
          <w:sz w:val="24"/>
          <w:szCs w:val="24"/>
        </w:rPr>
        <w:tab/>
      </w:r>
      <w:r w:rsidRPr="00AB4E7B">
        <w:rPr>
          <w:b/>
          <w:i/>
          <w:sz w:val="24"/>
          <w:szCs w:val="24"/>
        </w:rPr>
        <w:tab/>
      </w:r>
      <w:r w:rsidRPr="00AB4E7B">
        <w:rPr>
          <w:b/>
          <w:i/>
          <w:sz w:val="24"/>
          <w:szCs w:val="24"/>
        </w:rPr>
        <w:tab/>
        <w:t>Teacher:</w:t>
      </w:r>
      <w:r w:rsidR="00AD209F">
        <w:rPr>
          <w:b/>
          <w:i/>
          <w:sz w:val="24"/>
          <w:szCs w:val="24"/>
        </w:rPr>
        <w:t xml:space="preserve"> Hough</w:t>
      </w:r>
      <w:r w:rsidRPr="00AB4E7B">
        <w:rPr>
          <w:b/>
          <w:i/>
          <w:sz w:val="24"/>
          <w:szCs w:val="24"/>
        </w:rPr>
        <w:tab/>
      </w:r>
      <w:r w:rsidRPr="00AB4E7B">
        <w:rPr>
          <w:b/>
          <w:i/>
          <w:sz w:val="24"/>
          <w:szCs w:val="24"/>
        </w:rPr>
        <w:tab/>
        <w:t xml:space="preserve">Course: </w:t>
      </w:r>
      <w:r w:rsidR="00AD209F">
        <w:rPr>
          <w:b/>
          <w:i/>
          <w:sz w:val="24"/>
          <w:szCs w:val="24"/>
        </w:rPr>
        <w:t>Chemistry</w:t>
      </w:r>
      <w:r w:rsidRPr="00AB4E7B">
        <w:rPr>
          <w:b/>
          <w:i/>
          <w:sz w:val="24"/>
          <w:szCs w:val="24"/>
        </w:rPr>
        <w:tab/>
      </w:r>
      <w:r w:rsidR="00AD209F">
        <w:rPr>
          <w:b/>
          <w:i/>
          <w:sz w:val="24"/>
          <w:szCs w:val="24"/>
        </w:rPr>
        <w:t xml:space="preserve">            </w:t>
      </w:r>
      <w:r w:rsidRPr="00AB4E7B">
        <w:rPr>
          <w:b/>
          <w:i/>
          <w:sz w:val="24"/>
          <w:szCs w:val="24"/>
        </w:rPr>
        <w:t>Period:</w:t>
      </w:r>
      <w:r w:rsidR="003742DA">
        <w:rPr>
          <w:b/>
          <w:i/>
          <w:sz w:val="24"/>
          <w:szCs w:val="24"/>
        </w:rPr>
        <w:t xml:space="preserve"> 9</w:t>
      </w:r>
    </w:p>
    <w:tbl>
      <w:tblPr>
        <w:tblStyle w:val="TableGrid"/>
        <w:tblW w:w="14774" w:type="dxa"/>
        <w:tblLook w:val="04A0" w:firstRow="1" w:lastRow="0" w:firstColumn="1" w:lastColumn="0" w:noHBand="0" w:noVBand="1"/>
      </w:tblPr>
      <w:tblGrid>
        <w:gridCol w:w="1362"/>
        <w:gridCol w:w="2770"/>
        <w:gridCol w:w="3255"/>
        <w:gridCol w:w="2463"/>
        <w:gridCol w:w="2462"/>
        <w:gridCol w:w="2462"/>
      </w:tblGrid>
      <w:tr w:rsidR="00AB4E7B" w:rsidTr="00820A93">
        <w:trPr>
          <w:trHeight w:val="1170"/>
        </w:trPr>
        <w:tc>
          <w:tcPr>
            <w:tcW w:w="1362" w:type="dxa"/>
          </w:tcPr>
          <w:p w:rsidR="00AB4E7B" w:rsidRDefault="00AB4E7B" w:rsidP="00AB4E7B">
            <w:pPr>
              <w:jc w:val="center"/>
            </w:pPr>
            <w:r>
              <w:t>Elements of</w:t>
            </w:r>
          </w:p>
          <w:p w:rsidR="00AB4E7B" w:rsidRDefault="00AB4E7B" w:rsidP="00AB4E7B">
            <w:pPr>
              <w:jc w:val="center"/>
            </w:pPr>
            <w:r>
              <w:t>a Lesson</w:t>
            </w:r>
          </w:p>
          <w:p w:rsidR="00AB4E7B" w:rsidRDefault="005C567D" w:rsidP="00AB4E7B">
            <w:pPr>
              <w:jc w:val="center"/>
            </w:pPr>
            <w:r>
              <w:rPr>
                <w:noProof/>
              </w:rPr>
              <mc:AlternateContent>
                <mc:Choice Requires="wps">
                  <w:drawing>
                    <wp:anchor distT="0" distB="0" distL="114300" distR="114300" simplePos="0" relativeHeight="251658240" behindDoc="0" locked="0" layoutInCell="1" allowOverlap="1" wp14:anchorId="18843F46" wp14:editId="247C1F26">
                      <wp:simplePos x="0" y="0"/>
                      <wp:positionH relativeFrom="column">
                        <wp:posOffset>266700</wp:posOffset>
                      </wp:positionH>
                      <wp:positionV relativeFrom="paragraph">
                        <wp:posOffset>72390</wp:posOffset>
                      </wp:positionV>
                      <wp:extent cx="171450" cy="266700"/>
                      <wp:effectExtent l="19050" t="8255"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66700"/>
                              </a:xfrm>
                              <a:prstGeom prst="downArrow">
                                <a:avLst>
                                  <a:gd name="adj1" fmla="val 50000"/>
                                  <a:gd name="adj2" fmla="val 38889"/>
                                </a:avLst>
                              </a:prstGeom>
                              <a:solidFill>
                                <a:schemeClr val="tx1">
                                  <a:lumMod val="95000"/>
                                  <a:lumOff val="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pt;margin-top:5.7pt;width:1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" fillcolor="#0d0d0d [3069]">
                      <v:textbox style="layout-flow:vertical-ideographic"/>
                    </v:shape>
                  </w:pict>
                </mc:Fallback>
              </mc:AlternateContent>
            </w:r>
          </w:p>
        </w:tc>
        <w:tc>
          <w:tcPr>
            <w:tcW w:w="2770" w:type="dxa"/>
          </w:tcPr>
          <w:p w:rsidR="00AB4E7B" w:rsidRPr="00AB4E7B" w:rsidRDefault="00AB4E7B" w:rsidP="00AB4E7B">
            <w:pPr>
              <w:jc w:val="center"/>
              <w:rPr>
                <w:b/>
                <w:sz w:val="44"/>
                <w:szCs w:val="44"/>
              </w:rPr>
            </w:pPr>
            <w:r w:rsidRPr="00AB4E7B">
              <w:rPr>
                <w:b/>
                <w:sz w:val="44"/>
                <w:szCs w:val="44"/>
              </w:rPr>
              <w:t>Monday</w:t>
            </w:r>
          </w:p>
        </w:tc>
        <w:tc>
          <w:tcPr>
            <w:tcW w:w="3255" w:type="dxa"/>
          </w:tcPr>
          <w:p w:rsidR="00AB4E7B" w:rsidRPr="00AB4E7B" w:rsidRDefault="00AB4E7B" w:rsidP="00AB4E7B">
            <w:pPr>
              <w:jc w:val="center"/>
              <w:rPr>
                <w:b/>
                <w:sz w:val="44"/>
                <w:szCs w:val="44"/>
              </w:rPr>
            </w:pPr>
            <w:r w:rsidRPr="00AB4E7B">
              <w:rPr>
                <w:b/>
                <w:sz w:val="44"/>
                <w:szCs w:val="44"/>
              </w:rPr>
              <w:t>Tuesday</w:t>
            </w:r>
          </w:p>
        </w:tc>
        <w:tc>
          <w:tcPr>
            <w:tcW w:w="2463" w:type="dxa"/>
          </w:tcPr>
          <w:p w:rsidR="00AB4E7B" w:rsidRPr="00AB4E7B" w:rsidRDefault="00AB4E7B" w:rsidP="00AB4E7B">
            <w:pPr>
              <w:jc w:val="center"/>
              <w:rPr>
                <w:b/>
                <w:sz w:val="44"/>
                <w:szCs w:val="44"/>
              </w:rPr>
            </w:pPr>
            <w:r w:rsidRPr="00AB4E7B">
              <w:rPr>
                <w:b/>
                <w:sz w:val="44"/>
                <w:szCs w:val="44"/>
              </w:rPr>
              <w:t>Wednesday</w:t>
            </w:r>
          </w:p>
        </w:tc>
        <w:tc>
          <w:tcPr>
            <w:tcW w:w="2462" w:type="dxa"/>
          </w:tcPr>
          <w:p w:rsidR="00AB4E7B" w:rsidRPr="00AB4E7B" w:rsidRDefault="00AB4E7B" w:rsidP="00AB4E7B">
            <w:pPr>
              <w:jc w:val="center"/>
              <w:rPr>
                <w:b/>
                <w:sz w:val="44"/>
                <w:szCs w:val="44"/>
              </w:rPr>
            </w:pPr>
            <w:r w:rsidRPr="00AB4E7B">
              <w:rPr>
                <w:b/>
                <w:sz w:val="44"/>
                <w:szCs w:val="44"/>
              </w:rPr>
              <w:t>Thursday</w:t>
            </w:r>
          </w:p>
        </w:tc>
        <w:tc>
          <w:tcPr>
            <w:tcW w:w="2462" w:type="dxa"/>
          </w:tcPr>
          <w:p w:rsidR="00AB4E7B" w:rsidRPr="00AB4E7B" w:rsidRDefault="00AB4E7B" w:rsidP="00AB4E7B">
            <w:pPr>
              <w:jc w:val="center"/>
              <w:rPr>
                <w:b/>
                <w:sz w:val="44"/>
                <w:szCs w:val="44"/>
              </w:rPr>
            </w:pPr>
            <w:r w:rsidRPr="00AB4E7B">
              <w:rPr>
                <w:b/>
                <w:sz w:val="44"/>
                <w:szCs w:val="44"/>
              </w:rPr>
              <w:t>Friday</w:t>
            </w:r>
          </w:p>
        </w:tc>
      </w:tr>
      <w:tr w:rsidR="00071034" w:rsidTr="00D959DC">
        <w:trPr>
          <w:trHeight w:val="2056"/>
        </w:trPr>
        <w:tc>
          <w:tcPr>
            <w:tcW w:w="1362" w:type="dxa"/>
          </w:tcPr>
          <w:p w:rsidR="00071034" w:rsidRDefault="00071034">
            <w:r>
              <w:t>Objective/</w:t>
            </w:r>
          </w:p>
          <w:p w:rsidR="00071034" w:rsidRDefault="00071034">
            <w:r>
              <w:t>Focus/</w:t>
            </w:r>
          </w:p>
          <w:p w:rsidR="00071034" w:rsidRDefault="00071034">
            <w:r>
              <w:t xml:space="preserve">Essential </w:t>
            </w:r>
          </w:p>
          <w:p w:rsidR="00071034" w:rsidRDefault="00071034">
            <w:r>
              <w:t>Question</w:t>
            </w:r>
          </w:p>
        </w:tc>
        <w:tc>
          <w:tcPr>
            <w:tcW w:w="2770" w:type="dxa"/>
          </w:tcPr>
          <w:p w:rsidR="00071034" w:rsidRDefault="00071034" w:rsidP="008A0178">
            <w:r>
              <w:t>CH.2a;4a</w:t>
            </w:r>
          </w:p>
          <w:p w:rsidR="00071034" w:rsidRDefault="00071034" w:rsidP="008A0178"/>
          <w:p w:rsidR="00071034" w:rsidRDefault="00071034" w:rsidP="008A0178">
            <w:r>
              <w:t>--Use periodic table to determine the number of grams in 1 mole of an element or compound</w:t>
            </w:r>
          </w:p>
          <w:p w:rsidR="00071034" w:rsidRDefault="00071034" w:rsidP="008A0178"/>
        </w:tc>
        <w:tc>
          <w:tcPr>
            <w:tcW w:w="3255" w:type="dxa"/>
          </w:tcPr>
          <w:p w:rsidR="00071034" w:rsidRDefault="00071034" w:rsidP="008A0178">
            <w:r>
              <w:t>CH.2a;4a</w:t>
            </w:r>
          </w:p>
          <w:p w:rsidR="00071034" w:rsidRDefault="00071034" w:rsidP="008A0178"/>
          <w:p w:rsidR="00071034" w:rsidRDefault="00071034" w:rsidP="008A0178">
            <w:r>
              <w:t>--Convert between mass and moles of a substance</w:t>
            </w:r>
          </w:p>
        </w:tc>
        <w:tc>
          <w:tcPr>
            <w:tcW w:w="2463" w:type="dxa"/>
          </w:tcPr>
          <w:p w:rsidR="00071034" w:rsidRDefault="00071034" w:rsidP="008A0178">
            <w:r>
              <w:t>CH.2a;4a</w:t>
            </w:r>
          </w:p>
          <w:p w:rsidR="00071034" w:rsidRDefault="00071034" w:rsidP="008A0178"/>
          <w:p w:rsidR="00071034" w:rsidRDefault="00071034" w:rsidP="008A0178">
            <w:r>
              <w:t>--Convert between mole and # particles</w:t>
            </w:r>
            <w:bookmarkStart w:id="0" w:name="_GoBack"/>
            <w:bookmarkEnd w:id="0"/>
          </w:p>
          <w:p w:rsidR="002A4A1F" w:rsidRDefault="002A4A1F" w:rsidP="008A0178"/>
          <w:p w:rsidR="002A4A1F" w:rsidRDefault="002A4A1F" w:rsidP="008A0178">
            <w:r>
              <w:t>Senior pictures</w:t>
            </w:r>
          </w:p>
          <w:p w:rsidR="00071034" w:rsidRDefault="00071034" w:rsidP="008A0178"/>
          <w:p w:rsidR="00071034" w:rsidRDefault="00071034" w:rsidP="008A0178"/>
        </w:tc>
        <w:tc>
          <w:tcPr>
            <w:tcW w:w="2462" w:type="dxa"/>
          </w:tcPr>
          <w:p w:rsidR="00071034" w:rsidRDefault="00071034" w:rsidP="008A0178">
            <w:r>
              <w:t>CH.3c;4a</w:t>
            </w:r>
          </w:p>
          <w:p w:rsidR="00071034" w:rsidRDefault="00071034" w:rsidP="008A0178"/>
          <w:p w:rsidR="00071034" w:rsidRDefault="00071034" w:rsidP="008A0178">
            <w:r>
              <w:t>Differentiate between empirical, molecular, and structural formulas</w:t>
            </w:r>
          </w:p>
        </w:tc>
        <w:tc>
          <w:tcPr>
            <w:tcW w:w="2462" w:type="dxa"/>
          </w:tcPr>
          <w:p w:rsidR="00071034" w:rsidRDefault="00071034" w:rsidP="008A0178">
            <w:r>
              <w:t>CH.3c</w:t>
            </w:r>
          </w:p>
          <w:p w:rsidR="00071034" w:rsidRDefault="00071034" w:rsidP="008A0178"/>
          <w:p w:rsidR="00071034" w:rsidRDefault="00071034" w:rsidP="008A0178">
            <w:r>
              <w:t>Convert empirical formulas to molecular formulas</w:t>
            </w:r>
          </w:p>
        </w:tc>
      </w:tr>
      <w:tr w:rsidR="00071034" w:rsidTr="00820A93">
        <w:trPr>
          <w:trHeight w:val="4695"/>
        </w:trPr>
        <w:tc>
          <w:tcPr>
            <w:tcW w:w="1362" w:type="dxa"/>
          </w:tcPr>
          <w:p w:rsidR="00071034" w:rsidRDefault="00071034">
            <w:r>
              <w:t>Lesson/Act.</w:t>
            </w:r>
          </w:p>
          <w:p w:rsidR="00071034" w:rsidRDefault="00071034">
            <w:r>
              <w:t>Type of Presentation</w:t>
            </w:r>
          </w:p>
        </w:tc>
        <w:tc>
          <w:tcPr>
            <w:tcW w:w="2770" w:type="dxa"/>
          </w:tcPr>
          <w:p w:rsidR="00071034" w:rsidRDefault="00071034" w:rsidP="008A0178">
            <w:r>
              <w:t>Whole group:</w:t>
            </w:r>
          </w:p>
          <w:p w:rsidR="00071034" w:rsidRDefault="00071034" w:rsidP="008A0178"/>
          <w:p w:rsidR="00071034" w:rsidRDefault="00071034" w:rsidP="008A0178">
            <w:r>
              <w:t>Review the concept of the mole.  Now state that the periodic table gives informa</w:t>
            </w:r>
            <w:r w:rsidR="0010443F">
              <w:t>tion about moles in each square</w:t>
            </w:r>
          </w:p>
          <w:p w:rsidR="0010443F" w:rsidRDefault="0010443F" w:rsidP="008A0178"/>
          <w:p w:rsidR="00071034" w:rsidRDefault="00071034" w:rsidP="008A0178">
            <w:r>
              <w:t>Parts of one square of periodic table:  note that the atomic mass is given in tiny units called atomic mass units (</w:t>
            </w:r>
            <w:proofErr w:type="spellStart"/>
            <w:r>
              <w:t>amu</w:t>
            </w:r>
            <w:proofErr w:type="spellEnd"/>
            <w:r>
              <w:t>)</w:t>
            </w:r>
          </w:p>
          <w:p w:rsidR="00071034" w:rsidRDefault="00071034" w:rsidP="008A0178"/>
          <w:p w:rsidR="00071034" w:rsidRDefault="00071034" w:rsidP="008A0178">
            <w:r>
              <w:t>For elements, atomic mass is the molar mass (the number of grams in one mole).  For compounds, the molar mass involves adding the atomic masses of the elements in the formula.  (Make reference to particle diagrams on p. 313-314)</w:t>
            </w:r>
          </w:p>
          <w:p w:rsidR="00071034" w:rsidRDefault="00071034" w:rsidP="008A0178"/>
          <w:p w:rsidR="00071034" w:rsidRDefault="00071034" w:rsidP="008A0178">
            <w:r>
              <w:t xml:space="preserve">Sample problem:  </w:t>
            </w:r>
            <w:r>
              <w:lastRenderedPageBreak/>
              <w:t xml:space="preserve">Determine the molar mass of Be, nitrogen (review that pure nitrogen is diatomic),  the work up to compounds like </w:t>
            </w:r>
            <w:proofErr w:type="spellStart"/>
            <w:r>
              <w:t>NaOH</w:t>
            </w:r>
            <w:proofErr w:type="spellEnd"/>
            <w:r>
              <w:t>, CO</w:t>
            </w:r>
            <w:r w:rsidRPr="008C162A">
              <w:rPr>
                <w:vertAlign w:val="subscript"/>
              </w:rPr>
              <w:t>2</w:t>
            </w:r>
            <w:r>
              <w:t>; repeat the significance of the capital letters and the numbers</w:t>
            </w:r>
          </w:p>
          <w:p w:rsidR="00071034" w:rsidRDefault="00071034" w:rsidP="008A0178"/>
          <w:p w:rsidR="00071034" w:rsidRDefault="00071034" w:rsidP="008A0178">
            <w:r>
              <w:t>Student practice:  p. 315#7,15</w:t>
            </w:r>
          </w:p>
          <w:p w:rsidR="0010443F" w:rsidRDefault="0010443F" w:rsidP="008A0178"/>
          <w:p w:rsidR="0010443F" w:rsidRDefault="0010443F" w:rsidP="008A0178">
            <w:r>
              <w:t>Differentiation:  copies of sample problems</w:t>
            </w:r>
          </w:p>
          <w:p w:rsidR="00071034" w:rsidRDefault="00071034" w:rsidP="008A0178">
            <w:pPr>
              <w:pStyle w:val="NoSpacing"/>
            </w:pPr>
          </w:p>
        </w:tc>
        <w:tc>
          <w:tcPr>
            <w:tcW w:w="3255" w:type="dxa"/>
          </w:tcPr>
          <w:p w:rsidR="00071034" w:rsidRDefault="00071034" w:rsidP="008A0178">
            <w:r>
              <w:lastRenderedPageBreak/>
              <w:t>Individual:</w:t>
            </w:r>
          </w:p>
          <w:p w:rsidR="00071034" w:rsidRDefault="00071034" w:rsidP="008A0178">
            <w:proofErr w:type="spellStart"/>
            <w:r>
              <w:t>Bellwork</w:t>
            </w:r>
            <w:proofErr w:type="spellEnd"/>
            <w:r>
              <w:t>:  calculate the molar mass for oxygen</w:t>
            </w:r>
          </w:p>
          <w:p w:rsidR="00071034" w:rsidRDefault="00071034" w:rsidP="008A0178"/>
          <w:p w:rsidR="00071034" w:rsidRDefault="00071034" w:rsidP="008A0178">
            <w:r>
              <w:t>Whole group:</w:t>
            </w:r>
          </w:p>
          <w:p w:rsidR="00071034" w:rsidRDefault="00071034" w:rsidP="008A0178">
            <w:r>
              <w:t xml:space="preserve">Model </w:t>
            </w:r>
            <w:proofErr w:type="spellStart"/>
            <w:r>
              <w:t>mass↔mole</w:t>
            </w:r>
            <w:proofErr w:type="spellEnd"/>
            <w:r>
              <w:t xml:space="preserve"> conversions using the following demonstrations:</w:t>
            </w:r>
          </w:p>
          <w:p w:rsidR="00071034" w:rsidRDefault="00071034" w:rsidP="008A0178"/>
          <w:p w:rsidR="00071034" w:rsidRDefault="00071034" w:rsidP="008A0178">
            <w:r>
              <w:t xml:space="preserve">1) Find #g in  0.750 </w:t>
            </w:r>
            <w:proofErr w:type="spellStart"/>
            <w:r>
              <w:t>mol</w:t>
            </w:r>
            <w:proofErr w:type="spellEnd"/>
            <w:r>
              <w:t xml:space="preserve"> </w:t>
            </w:r>
            <w:proofErr w:type="spellStart"/>
            <w:r>
              <w:t>CsI</w:t>
            </w:r>
            <w:proofErr w:type="spellEnd"/>
            <w:r>
              <w:t>;</w:t>
            </w:r>
          </w:p>
          <w:p w:rsidR="00071034" w:rsidRDefault="00071034" w:rsidP="008A0178">
            <w:r>
              <w:t>2)   Find #moles in 58.2 g CaF</w:t>
            </w:r>
            <w:r w:rsidRPr="00133365">
              <w:rPr>
                <w:vertAlign w:val="subscript"/>
              </w:rPr>
              <w:t>2</w:t>
            </w:r>
            <w:r>
              <w:t xml:space="preserve"> </w:t>
            </w:r>
          </w:p>
          <w:p w:rsidR="00071034" w:rsidRDefault="00071034" w:rsidP="008A0178">
            <w:pPr>
              <w:pStyle w:val="NoSpacing"/>
            </w:pPr>
          </w:p>
          <w:p w:rsidR="00071034" w:rsidRDefault="00071034" w:rsidP="008A0178">
            <w:pPr>
              <w:pStyle w:val="NoSpacing"/>
            </w:pPr>
            <w:r>
              <w:t>Individual:</w:t>
            </w:r>
          </w:p>
          <w:p w:rsidR="00071034" w:rsidRDefault="00071034" w:rsidP="008A0178">
            <w:pPr>
              <w:pStyle w:val="NoSpacing"/>
            </w:pPr>
            <w:r>
              <w:t>Students practice p. 338 #62 d, #65#d</w:t>
            </w:r>
          </w:p>
          <w:p w:rsidR="00071034" w:rsidRDefault="00071034" w:rsidP="008A0178">
            <w:pPr>
              <w:pStyle w:val="NoSpacing"/>
            </w:pPr>
          </w:p>
          <w:p w:rsidR="00071034" w:rsidRDefault="00071034" w:rsidP="008A0178">
            <w:pPr>
              <w:pStyle w:val="NoSpacing"/>
            </w:pPr>
            <w:r>
              <w:t>Practice as needed:</w:t>
            </w:r>
          </w:p>
          <w:p w:rsidR="00071034" w:rsidRDefault="00071034" w:rsidP="008A0178">
            <w:pPr>
              <w:pStyle w:val="NoSpacing"/>
            </w:pPr>
            <w:r>
              <w:t>Unit 5, worksheet 2, side 1</w:t>
            </w:r>
          </w:p>
          <w:p w:rsidR="0010443F" w:rsidRDefault="0010443F" w:rsidP="008A0178">
            <w:pPr>
              <w:pStyle w:val="NoSpacing"/>
            </w:pPr>
          </w:p>
          <w:p w:rsidR="0010443F" w:rsidRDefault="00071034" w:rsidP="0010443F">
            <w:r>
              <w:t xml:space="preserve">differentiation:  </w:t>
            </w:r>
            <w:r w:rsidR="0010443F">
              <w:t>(a)</w:t>
            </w:r>
            <w:r>
              <w:t>increased explanation for lower level students, as required</w:t>
            </w:r>
            <w:r w:rsidR="0010443F">
              <w:t>; (b) copies of sample problems</w:t>
            </w:r>
          </w:p>
          <w:p w:rsidR="00071034" w:rsidRDefault="00071034" w:rsidP="008A0178">
            <w:pPr>
              <w:pStyle w:val="NoSpacing"/>
            </w:pPr>
          </w:p>
        </w:tc>
        <w:tc>
          <w:tcPr>
            <w:tcW w:w="2463" w:type="dxa"/>
          </w:tcPr>
          <w:p w:rsidR="00071034" w:rsidRDefault="00071034" w:rsidP="008A0178">
            <w:r>
              <w:t>Whole group:</w:t>
            </w:r>
          </w:p>
          <w:p w:rsidR="00071034" w:rsidRDefault="00071034" w:rsidP="008A0178">
            <w:r>
              <w:t>Go over homework</w:t>
            </w:r>
          </w:p>
          <w:p w:rsidR="00071034" w:rsidRDefault="00071034" w:rsidP="008A0178"/>
          <w:p w:rsidR="00071034" w:rsidRDefault="00071034" w:rsidP="008A0178">
            <w:r>
              <w:t>Calculator instruction in putting N</w:t>
            </w:r>
            <w:r w:rsidRPr="008C162A">
              <w:rPr>
                <w:vertAlign w:val="subscript"/>
              </w:rPr>
              <w:t>A</w:t>
            </w:r>
            <w:r>
              <w:t xml:space="preserve"> into calculator using the EE key, especially when  N</w:t>
            </w:r>
            <w:r w:rsidRPr="008C162A">
              <w:rPr>
                <w:vertAlign w:val="subscript"/>
              </w:rPr>
              <w:t>A</w:t>
            </w:r>
            <w:r>
              <w:t xml:space="preserve"> is in the denominator</w:t>
            </w:r>
          </w:p>
          <w:p w:rsidR="00071034" w:rsidRDefault="00071034" w:rsidP="008A0178"/>
          <w:p w:rsidR="00071034" w:rsidRDefault="00071034" w:rsidP="008A0178">
            <w:r>
              <w:t xml:space="preserve">Model </w:t>
            </w:r>
            <w:proofErr w:type="spellStart"/>
            <w:r>
              <w:t>particle↔mole</w:t>
            </w:r>
            <w:proofErr w:type="spellEnd"/>
            <w:r>
              <w:t xml:space="preserve"> conversions using the following demonstrations:</w:t>
            </w:r>
          </w:p>
          <w:p w:rsidR="00071034" w:rsidRDefault="00071034" w:rsidP="008A0178"/>
          <w:p w:rsidR="00071034" w:rsidRDefault="00071034" w:rsidP="008A0178">
            <w:r>
              <w:t xml:space="preserve">1) Find #particles in  0.750 </w:t>
            </w:r>
            <w:proofErr w:type="spellStart"/>
            <w:r>
              <w:t>mol</w:t>
            </w:r>
            <w:proofErr w:type="spellEnd"/>
            <w:r>
              <w:t xml:space="preserve"> C</w:t>
            </w:r>
            <w:r w:rsidRPr="0026606B">
              <w:rPr>
                <w:vertAlign w:val="subscript"/>
              </w:rPr>
              <w:t>12</w:t>
            </w:r>
            <w:r>
              <w:t>H</w:t>
            </w:r>
            <w:r w:rsidRPr="0026606B">
              <w:rPr>
                <w:vertAlign w:val="subscript"/>
              </w:rPr>
              <w:t>11</w:t>
            </w:r>
            <w:r>
              <w:t>O</w:t>
            </w:r>
            <w:r w:rsidRPr="0026606B">
              <w:rPr>
                <w:vertAlign w:val="subscript"/>
              </w:rPr>
              <w:t>22</w:t>
            </w:r>
            <w:r>
              <w:t>;</w:t>
            </w:r>
          </w:p>
          <w:p w:rsidR="00071034" w:rsidRDefault="00071034" w:rsidP="008A0178">
            <w:r>
              <w:t>2)   Find #moles in 3.61 x 10</w:t>
            </w:r>
            <w:r w:rsidRPr="00D65789">
              <w:rPr>
                <w:vertAlign w:val="superscript"/>
              </w:rPr>
              <w:t>24</w:t>
            </w:r>
            <w:r>
              <w:t xml:space="preserve"> particles of </w:t>
            </w:r>
            <w:proofErr w:type="spellStart"/>
            <w:r>
              <w:t>KCl</w:t>
            </w:r>
            <w:proofErr w:type="spellEnd"/>
            <w:r>
              <w:t xml:space="preserve"> (tell students that a formula unit is a term used to refer to the smallest unit of one type of compound)</w:t>
            </w:r>
          </w:p>
          <w:p w:rsidR="00071034" w:rsidRDefault="00071034" w:rsidP="008A0178"/>
          <w:p w:rsidR="00071034" w:rsidRDefault="00071034" w:rsidP="008A0178">
            <w:r>
              <w:t xml:space="preserve">List the various terms </w:t>
            </w:r>
            <w:r>
              <w:lastRenderedPageBreak/>
              <w:t>which can be used to mean “particles”</w:t>
            </w:r>
          </w:p>
          <w:p w:rsidR="00071034" w:rsidRDefault="00071034" w:rsidP="008A0178">
            <w:pPr>
              <w:pStyle w:val="NoSpacing"/>
            </w:pPr>
          </w:p>
          <w:p w:rsidR="00071034" w:rsidRDefault="00071034" w:rsidP="008A0178">
            <w:pPr>
              <w:pStyle w:val="NoSpacing"/>
            </w:pPr>
            <w:r>
              <w:t>Students practice p. 309#3-4, adapt p. 311#5-6 to use molecules</w:t>
            </w:r>
          </w:p>
        </w:tc>
        <w:tc>
          <w:tcPr>
            <w:tcW w:w="2462" w:type="dxa"/>
          </w:tcPr>
          <w:p w:rsidR="00071034" w:rsidRDefault="00071034" w:rsidP="008A0178">
            <w:pPr>
              <w:pStyle w:val="NoSpacing"/>
            </w:pPr>
            <w:r>
              <w:lastRenderedPageBreak/>
              <w:t>Whole group:</w:t>
            </w:r>
          </w:p>
          <w:p w:rsidR="00071034" w:rsidRDefault="00071034" w:rsidP="008A0178">
            <w:pPr>
              <w:pStyle w:val="NoSpacing"/>
            </w:pPr>
          </w:p>
          <w:p w:rsidR="00071034" w:rsidRDefault="00071034" w:rsidP="008A0178">
            <w:pPr>
              <w:pStyle w:val="NoSpacing"/>
            </w:pPr>
            <w:r>
              <w:t>Define and give examples of empirical, molecular, and structural formulas</w:t>
            </w:r>
          </w:p>
          <w:p w:rsidR="00071034" w:rsidRDefault="00071034" w:rsidP="008A0178">
            <w:pPr>
              <w:pStyle w:val="NoSpacing"/>
            </w:pPr>
          </w:p>
          <w:p w:rsidR="00071034" w:rsidRDefault="00071034" w:rsidP="008A0178">
            <w:pPr>
              <w:pStyle w:val="NoSpacing"/>
            </w:pPr>
            <w:r>
              <w:t>Individual:</w:t>
            </w:r>
          </w:p>
          <w:p w:rsidR="00071034" w:rsidRDefault="00071034" w:rsidP="008A0178">
            <w:pPr>
              <w:pStyle w:val="NoSpacing"/>
            </w:pPr>
            <w:r>
              <w:t xml:space="preserve">Practice converting mixed </w:t>
            </w:r>
            <w:proofErr w:type="spellStart"/>
            <w:r>
              <w:t>g↔mole</w:t>
            </w:r>
            <w:proofErr w:type="spellEnd"/>
            <w:r>
              <w:t xml:space="preserve"> and </w:t>
            </w:r>
            <w:proofErr w:type="spellStart"/>
            <w:r>
              <w:t>mole↔particle</w:t>
            </w:r>
            <w:proofErr w:type="spellEnd"/>
            <w:r>
              <w:t xml:space="preserve"> problems</w:t>
            </w:r>
          </w:p>
          <w:p w:rsidR="00071034" w:rsidRDefault="00071034" w:rsidP="008A0178">
            <w:pPr>
              <w:pStyle w:val="NoSpacing"/>
            </w:pPr>
          </w:p>
          <w:p w:rsidR="00071034" w:rsidRDefault="00071034" w:rsidP="008A0178">
            <w:pPr>
              <w:pStyle w:val="NoSpacing"/>
            </w:pPr>
            <w:r>
              <w:t>Go over</w:t>
            </w:r>
          </w:p>
          <w:p w:rsidR="00071034" w:rsidRDefault="00071034" w:rsidP="008A0178">
            <w:pPr>
              <w:pStyle w:val="NoSpacing"/>
            </w:pPr>
          </w:p>
          <w:p w:rsidR="00071034" w:rsidRDefault="00071034" w:rsidP="008A0178">
            <w:pPr>
              <w:pStyle w:val="NoSpacing"/>
            </w:pPr>
            <w:r>
              <w:t>Exit pass</w:t>
            </w:r>
          </w:p>
        </w:tc>
        <w:tc>
          <w:tcPr>
            <w:tcW w:w="2462" w:type="dxa"/>
          </w:tcPr>
          <w:p w:rsidR="00071034" w:rsidRDefault="00071034" w:rsidP="008A0178">
            <w:pPr>
              <w:pStyle w:val="NoSpacing"/>
            </w:pPr>
            <w:r>
              <w:t>Whole group:</w:t>
            </w:r>
          </w:p>
          <w:p w:rsidR="00071034" w:rsidRDefault="00071034" w:rsidP="008A0178">
            <w:pPr>
              <w:pStyle w:val="NoSpacing"/>
            </w:pPr>
          </w:p>
          <w:p w:rsidR="00071034" w:rsidRDefault="00071034" w:rsidP="008A0178">
            <w:pPr>
              <w:pStyle w:val="NoSpacing"/>
            </w:pPr>
            <w:r>
              <w:t>Review types of formulas from yesterday’s lesson</w:t>
            </w:r>
          </w:p>
          <w:p w:rsidR="00071034" w:rsidRDefault="00071034" w:rsidP="008A0178">
            <w:pPr>
              <w:pStyle w:val="NoSpacing"/>
            </w:pPr>
          </w:p>
          <w:p w:rsidR="00071034" w:rsidRDefault="00071034" w:rsidP="008A0178">
            <w:pPr>
              <w:pStyle w:val="NoSpacing"/>
            </w:pPr>
            <w:r>
              <w:t>Model how to convert from empirical formula to molecular formula</w:t>
            </w:r>
          </w:p>
          <w:p w:rsidR="00071034" w:rsidRDefault="00071034" w:rsidP="008A0178">
            <w:pPr>
              <w:pStyle w:val="NoSpacing"/>
            </w:pPr>
          </w:p>
          <w:p w:rsidR="00071034" w:rsidRDefault="00071034" w:rsidP="008A0178">
            <w:pPr>
              <w:pStyle w:val="NoSpacing"/>
            </w:pPr>
            <w:r>
              <w:t>Individual:</w:t>
            </w:r>
          </w:p>
          <w:p w:rsidR="00071034" w:rsidRDefault="00071034" w:rsidP="008A0178">
            <w:pPr>
              <w:pStyle w:val="NoSpacing"/>
            </w:pPr>
          </w:p>
          <w:p w:rsidR="00071034" w:rsidRDefault="00071034" w:rsidP="008A0178">
            <w:pPr>
              <w:pStyle w:val="NoSpacing"/>
            </w:pPr>
            <w:r>
              <w:t>Practice converting empirical formula to molecular formula</w:t>
            </w:r>
          </w:p>
        </w:tc>
      </w:tr>
      <w:tr w:rsidR="00071034" w:rsidTr="00820A93">
        <w:trPr>
          <w:trHeight w:val="823"/>
        </w:trPr>
        <w:tc>
          <w:tcPr>
            <w:tcW w:w="1362" w:type="dxa"/>
          </w:tcPr>
          <w:p w:rsidR="00071034" w:rsidRDefault="00071034">
            <w:r>
              <w:lastRenderedPageBreak/>
              <w:t>Evaluation</w:t>
            </w:r>
          </w:p>
        </w:tc>
        <w:tc>
          <w:tcPr>
            <w:tcW w:w="2770" w:type="dxa"/>
          </w:tcPr>
          <w:p w:rsidR="00071034" w:rsidRDefault="00071034" w:rsidP="009B00B1"/>
        </w:tc>
        <w:tc>
          <w:tcPr>
            <w:tcW w:w="3255" w:type="dxa"/>
          </w:tcPr>
          <w:p w:rsidR="00071034" w:rsidRPr="003F571C" w:rsidRDefault="00071034" w:rsidP="00FB412A">
            <w:pPr>
              <w:pStyle w:val="NoSpacing"/>
            </w:pPr>
          </w:p>
        </w:tc>
        <w:tc>
          <w:tcPr>
            <w:tcW w:w="2463" w:type="dxa"/>
          </w:tcPr>
          <w:p w:rsidR="00071034" w:rsidRDefault="00071034" w:rsidP="008444A4"/>
        </w:tc>
        <w:tc>
          <w:tcPr>
            <w:tcW w:w="2462" w:type="dxa"/>
          </w:tcPr>
          <w:p w:rsidR="00071034" w:rsidRDefault="00071034" w:rsidP="008A0178">
            <w:pPr>
              <w:pStyle w:val="NoSpacing"/>
            </w:pPr>
            <w:r>
              <w:t>Accuracy of exit pass</w:t>
            </w:r>
          </w:p>
        </w:tc>
        <w:tc>
          <w:tcPr>
            <w:tcW w:w="2462" w:type="dxa"/>
          </w:tcPr>
          <w:p w:rsidR="00071034" w:rsidRDefault="00071034" w:rsidP="008A0178">
            <w:r>
              <w:t>Student accuracy in practice</w:t>
            </w:r>
          </w:p>
        </w:tc>
      </w:tr>
      <w:tr w:rsidR="00071034" w:rsidTr="00820A93">
        <w:trPr>
          <w:trHeight w:val="803"/>
        </w:trPr>
        <w:tc>
          <w:tcPr>
            <w:tcW w:w="1362" w:type="dxa"/>
          </w:tcPr>
          <w:p w:rsidR="00071034" w:rsidRDefault="00071034">
            <w:r>
              <w:t>Extension/</w:t>
            </w:r>
          </w:p>
          <w:p w:rsidR="00071034" w:rsidRDefault="00071034">
            <w:r>
              <w:t>Homework</w:t>
            </w:r>
          </w:p>
        </w:tc>
        <w:tc>
          <w:tcPr>
            <w:tcW w:w="2770" w:type="dxa"/>
          </w:tcPr>
          <w:p w:rsidR="00071034" w:rsidRPr="00D34EEA" w:rsidRDefault="00071034" w:rsidP="009B00B1"/>
        </w:tc>
        <w:tc>
          <w:tcPr>
            <w:tcW w:w="3255" w:type="dxa"/>
          </w:tcPr>
          <w:p w:rsidR="00071034" w:rsidRDefault="00071034" w:rsidP="00FB412A"/>
        </w:tc>
        <w:tc>
          <w:tcPr>
            <w:tcW w:w="2463" w:type="dxa"/>
          </w:tcPr>
          <w:p w:rsidR="00071034" w:rsidRPr="00D34EEA" w:rsidRDefault="00071034" w:rsidP="00FB412A"/>
        </w:tc>
        <w:tc>
          <w:tcPr>
            <w:tcW w:w="2462" w:type="dxa"/>
          </w:tcPr>
          <w:p w:rsidR="00071034" w:rsidRPr="00D34EEA" w:rsidRDefault="00071034" w:rsidP="008A0178">
            <w:r>
              <w:t>Extension:  convert empirical formulas to molecular formulas</w:t>
            </w:r>
          </w:p>
        </w:tc>
        <w:tc>
          <w:tcPr>
            <w:tcW w:w="2462" w:type="dxa"/>
          </w:tcPr>
          <w:p w:rsidR="00071034" w:rsidRPr="00D34EEA" w:rsidRDefault="00071034" w:rsidP="008A0178"/>
        </w:tc>
      </w:tr>
    </w:tbl>
    <w:p w:rsidR="00AB4E7B" w:rsidRDefault="00AB4E7B"/>
    <w:p w:rsidR="001E420D" w:rsidRDefault="003F3706" w:rsidP="001E420D">
      <w:r>
        <w:t>MATERIALS:</w:t>
      </w:r>
    </w:p>
    <w:p w:rsidR="00071034" w:rsidRDefault="00173CC2" w:rsidP="00173CC2">
      <w:r>
        <w:t xml:space="preserve">Monday: </w:t>
      </w:r>
      <w:r w:rsidR="00071034">
        <w:t>textbook, chemistry modelling worksheet?</w:t>
      </w:r>
    </w:p>
    <w:p w:rsidR="00173CC2" w:rsidRDefault="00173CC2" w:rsidP="00173CC2">
      <w:r>
        <w:t xml:space="preserve">Tuesday:  </w:t>
      </w:r>
      <w:r w:rsidR="002A4A1F">
        <w:t>unit 5ws2</w:t>
      </w:r>
    </w:p>
    <w:p w:rsidR="00173CC2" w:rsidRDefault="00173CC2" w:rsidP="00173CC2">
      <w:proofErr w:type="spellStart"/>
      <w:r>
        <w:t>Wenesday</w:t>
      </w:r>
      <w:proofErr w:type="spellEnd"/>
      <w:r>
        <w:t xml:space="preserve">: </w:t>
      </w:r>
      <w:r w:rsidRPr="00D64F8E">
        <w:t xml:space="preserve"> </w:t>
      </w:r>
    </w:p>
    <w:p w:rsidR="0025310D" w:rsidRDefault="0025310D" w:rsidP="00173CC2">
      <w:r>
        <w:t xml:space="preserve">Thursday: </w:t>
      </w:r>
      <w:r w:rsidR="00071034">
        <w:t>modeling ws3</w:t>
      </w:r>
    </w:p>
    <w:p w:rsidR="000E253B" w:rsidRDefault="00935CC9" w:rsidP="000B069D">
      <w:r>
        <w:t>Friday:</w:t>
      </w:r>
      <w:r w:rsidR="0025310D" w:rsidRPr="0025310D">
        <w:t xml:space="preserve"> </w:t>
      </w:r>
      <w:r w:rsidR="00071034">
        <w:t>Student practice:  p. 339 #76-79: p. 333#41-42</w:t>
      </w:r>
    </w:p>
    <w:sectPr w:rsidR="000E253B" w:rsidSect="00AB4E7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16324"/>
    <w:multiLevelType w:val="hybridMultilevel"/>
    <w:tmpl w:val="82FA2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7B"/>
    <w:rsid w:val="00004D17"/>
    <w:rsid w:val="00052E18"/>
    <w:rsid w:val="000571A5"/>
    <w:rsid w:val="00071034"/>
    <w:rsid w:val="000774F2"/>
    <w:rsid w:val="000910D7"/>
    <w:rsid w:val="000B069D"/>
    <w:rsid w:val="000E0C11"/>
    <w:rsid w:val="000E253B"/>
    <w:rsid w:val="0010443F"/>
    <w:rsid w:val="00126704"/>
    <w:rsid w:val="0015212B"/>
    <w:rsid w:val="00173CC2"/>
    <w:rsid w:val="001864BD"/>
    <w:rsid w:val="001E420D"/>
    <w:rsid w:val="001E4EFB"/>
    <w:rsid w:val="00223BA7"/>
    <w:rsid w:val="0025310D"/>
    <w:rsid w:val="002671D2"/>
    <w:rsid w:val="002823F0"/>
    <w:rsid w:val="002A4A1F"/>
    <w:rsid w:val="002B0698"/>
    <w:rsid w:val="002B2BD9"/>
    <w:rsid w:val="0030128E"/>
    <w:rsid w:val="003122E4"/>
    <w:rsid w:val="00324EBC"/>
    <w:rsid w:val="003468D4"/>
    <w:rsid w:val="0037408E"/>
    <w:rsid w:val="003742DA"/>
    <w:rsid w:val="00377A19"/>
    <w:rsid w:val="00396659"/>
    <w:rsid w:val="003F3706"/>
    <w:rsid w:val="00425EB2"/>
    <w:rsid w:val="0049083F"/>
    <w:rsid w:val="004D0EAA"/>
    <w:rsid w:val="005138C5"/>
    <w:rsid w:val="005A12EE"/>
    <w:rsid w:val="005A757A"/>
    <w:rsid w:val="005C3B62"/>
    <w:rsid w:val="005C567D"/>
    <w:rsid w:val="006652ED"/>
    <w:rsid w:val="00694FAA"/>
    <w:rsid w:val="006C6912"/>
    <w:rsid w:val="006E4393"/>
    <w:rsid w:val="007032EB"/>
    <w:rsid w:val="007123C6"/>
    <w:rsid w:val="00724216"/>
    <w:rsid w:val="0072489E"/>
    <w:rsid w:val="00741B31"/>
    <w:rsid w:val="00751E89"/>
    <w:rsid w:val="007C1CB4"/>
    <w:rsid w:val="007C73BC"/>
    <w:rsid w:val="007D523D"/>
    <w:rsid w:val="00802D6F"/>
    <w:rsid w:val="008047D4"/>
    <w:rsid w:val="00820A93"/>
    <w:rsid w:val="008444A4"/>
    <w:rsid w:val="00873242"/>
    <w:rsid w:val="008A1893"/>
    <w:rsid w:val="00935CC9"/>
    <w:rsid w:val="00976C4D"/>
    <w:rsid w:val="00982803"/>
    <w:rsid w:val="009C1725"/>
    <w:rsid w:val="009E2728"/>
    <w:rsid w:val="009E314A"/>
    <w:rsid w:val="009F6863"/>
    <w:rsid w:val="00A029C9"/>
    <w:rsid w:val="00A16BFD"/>
    <w:rsid w:val="00A335DC"/>
    <w:rsid w:val="00AB4E7B"/>
    <w:rsid w:val="00AD209F"/>
    <w:rsid w:val="00AD59CF"/>
    <w:rsid w:val="00B138A5"/>
    <w:rsid w:val="00B14060"/>
    <w:rsid w:val="00B15AF5"/>
    <w:rsid w:val="00B207CA"/>
    <w:rsid w:val="00B42765"/>
    <w:rsid w:val="00C3718C"/>
    <w:rsid w:val="00C37C50"/>
    <w:rsid w:val="00C5126D"/>
    <w:rsid w:val="00C93DB8"/>
    <w:rsid w:val="00C95116"/>
    <w:rsid w:val="00CB72AE"/>
    <w:rsid w:val="00CC758B"/>
    <w:rsid w:val="00CD09D2"/>
    <w:rsid w:val="00CD7113"/>
    <w:rsid w:val="00D204F2"/>
    <w:rsid w:val="00D60503"/>
    <w:rsid w:val="00D83D00"/>
    <w:rsid w:val="00D959DC"/>
    <w:rsid w:val="00DC0CC3"/>
    <w:rsid w:val="00DD4EF1"/>
    <w:rsid w:val="00E046C3"/>
    <w:rsid w:val="00E30BC3"/>
    <w:rsid w:val="00EA012E"/>
    <w:rsid w:val="00EE5D9A"/>
    <w:rsid w:val="00EF752B"/>
    <w:rsid w:val="00F0285C"/>
    <w:rsid w:val="00F616DD"/>
    <w:rsid w:val="00F64F21"/>
    <w:rsid w:val="00F9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F1"/>
    <w:rPr>
      <w:rFonts w:ascii="Tahoma" w:hAnsi="Tahoma" w:cs="Tahoma"/>
      <w:sz w:val="16"/>
      <w:szCs w:val="16"/>
    </w:rPr>
  </w:style>
  <w:style w:type="paragraph" w:styleId="NoSpacing">
    <w:name w:val="No Spacing"/>
    <w:uiPriority w:val="1"/>
    <w:qFormat/>
    <w:rsid w:val="00AD59CF"/>
    <w:pPr>
      <w:spacing w:after="0" w:line="240" w:lineRule="auto"/>
    </w:pPr>
    <w:rPr>
      <w:rFonts w:eastAsiaTheme="minorHAnsi"/>
    </w:rPr>
  </w:style>
  <w:style w:type="paragraph" w:styleId="ListParagraph">
    <w:name w:val="List Paragraph"/>
    <w:basedOn w:val="Normal"/>
    <w:uiPriority w:val="34"/>
    <w:qFormat/>
    <w:rsid w:val="006C6912"/>
    <w:pPr>
      <w:ind w:left="720"/>
      <w:contextualSpacing/>
    </w:pPr>
    <w:rPr>
      <w:rFonts w:eastAsiaTheme="minorHAnsi"/>
    </w:rPr>
  </w:style>
  <w:style w:type="character" w:styleId="Hyperlink">
    <w:name w:val="Hyperlink"/>
    <w:basedOn w:val="DefaultParagraphFont"/>
    <w:uiPriority w:val="99"/>
    <w:unhideWhenUsed/>
    <w:rsid w:val="002B2B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F1"/>
    <w:rPr>
      <w:rFonts w:ascii="Tahoma" w:hAnsi="Tahoma" w:cs="Tahoma"/>
      <w:sz w:val="16"/>
      <w:szCs w:val="16"/>
    </w:rPr>
  </w:style>
  <w:style w:type="paragraph" w:styleId="NoSpacing">
    <w:name w:val="No Spacing"/>
    <w:uiPriority w:val="1"/>
    <w:qFormat/>
    <w:rsid w:val="00AD59CF"/>
    <w:pPr>
      <w:spacing w:after="0" w:line="240" w:lineRule="auto"/>
    </w:pPr>
    <w:rPr>
      <w:rFonts w:eastAsiaTheme="minorHAnsi"/>
    </w:rPr>
  </w:style>
  <w:style w:type="paragraph" w:styleId="ListParagraph">
    <w:name w:val="List Paragraph"/>
    <w:basedOn w:val="Normal"/>
    <w:uiPriority w:val="34"/>
    <w:qFormat/>
    <w:rsid w:val="006C6912"/>
    <w:pPr>
      <w:ind w:left="720"/>
      <w:contextualSpacing/>
    </w:pPr>
    <w:rPr>
      <w:rFonts w:eastAsiaTheme="minorHAnsi"/>
    </w:rPr>
  </w:style>
  <w:style w:type="character" w:styleId="Hyperlink">
    <w:name w:val="Hyperlink"/>
    <w:basedOn w:val="DefaultParagraphFont"/>
    <w:uiPriority w:val="99"/>
    <w:unhideWhenUsed/>
    <w:rsid w:val="002B2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75A0C6EF589A448DFADA05047D045F" ma:contentTypeVersion="0" ma:contentTypeDescription="Create a new document." ma:contentTypeScope="" ma:versionID="0bc7ab2d40de13cb6058fee62385319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20D30-D649-47B9-B86E-62B20D18DF12}"/>
</file>

<file path=customXml/itemProps2.xml><?xml version="1.0" encoding="utf-8"?>
<ds:datastoreItem xmlns:ds="http://schemas.openxmlformats.org/officeDocument/2006/customXml" ds:itemID="{37B7CDEC-7A0A-4BB1-B07A-5CE82803BA52}"/>
</file>

<file path=customXml/itemProps3.xml><?xml version="1.0" encoding="utf-8"?>
<ds:datastoreItem xmlns:ds="http://schemas.openxmlformats.org/officeDocument/2006/customXml" ds:itemID="{CE2781CB-622E-4412-BC66-14F11DEC2292}"/>
</file>

<file path=customXml/itemProps4.xml><?xml version="1.0" encoding="utf-8"?>
<ds:datastoreItem xmlns:ds="http://schemas.openxmlformats.org/officeDocument/2006/customXml" ds:itemID="{E2026A57-62CB-4D7F-A3B8-270DD5CDEF7D}"/>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Heather Hough</cp:lastModifiedBy>
  <cp:revision>5</cp:revision>
  <cp:lastPrinted>2016-08-22T19:10:00Z</cp:lastPrinted>
  <dcterms:created xsi:type="dcterms:W3CDTF">2016-11-11T20:26:00Z</dcterms:created>
  <dcterms:modified xsi:type="dcterms:W3CDTF">2016-11-13T23:30:00Z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0x0101004E75A0C6EF589A448DFADA05047D045F</vt:lpwstr>
  </property>
</Properties>
</file>